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D7D74" w14:textId="77777777" w:rsidR="00DE406A" w:rsidRDefault="00DE406A"/>
    <w:p w14:paraId="79BFC289" w14:textId="77777777" w:rsidR="00DE406A" w:rsidRDefault="00DE406A"/>
    <w:p w14:paraId="59F6CAD3" w14:textId="02B14960" w:rsidR="00DE406A" w:rsidRPr="0096301A" w:rsidRDefault="00DE406A">
      <w:pPr>
        <w:rPr>
          <w:sz w:val="28"/>
          <w:szCs w:val="28"/>
          <w:lang w:val="en-US"/>
        </w:rPr>
      </w:pPr>
      <w:r w:rsidRPr="0096301A">
        <w:rPr>
          <w:sz w:val="28"/>
          <w:szCs w:val="28"/>
          <w:lang w:val="en-US"/>
        </w:rPr>
        <w:t xml:space="preserve">Japanese </w:t>
      </w:r>
      <w:proofErr w:type="spellStart"/>
      <w:r w:rsidRPr="0096301A">
        <w:rPr>
          <w:sz w:val="28"/>
          <w:szCs w:val="28"/>
          <w:lang w:val="en-US"/>
        </w:rPr>
        <w:t>Dooder</w:t>
      </w:r>
      <w:proofErr w:type="spellEnd"/>
    </w:p>
    <w:p w14:paraId="6657665C" w14:textId="5454E277" w:rsidR="000F6643" w:rsidRDefault="0096301A">
      <w:pPr>
        <w:rPr>
          <w:noProof/>
        </w:rPr>
      </w:pPr>
      <w:r>
        <w:rPr>
          <w:noProof/>
        </w:rPr>
        <w:drawing>
          <wp:inline distT="0" distB="0" distL="0" distR="0" wp14:anchorId="28098FDD" wp14:editId="527B03FD">
            <wp:extent cx="5731510" cy="3818890"/>
            <wp:effectExtent l="0" t="0" r="2540" b="0"/>
            <wp:docPr id="220189895" name="Picture 29" descr="Cuscuta reflexa (dodder) | CABI Compen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uscuta reflexa (dodder) | CABI Compendium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A85E" w14:textId="669A90AC" w:rsidR="0096301A" w:rsidRDefault="0096301A">
      <w:r>
        <w:rPr>
          <w:noProof/>
        </w:rPr>
        <w:drawing>
          <wp:inline distT="0" distB="0" distL="0" distR="0" wp14:anchorId="3ECE6A2F" wp14:editId="7165C757">
            <wp:extent cx="5731510" cy="3820795"/>
            <wp:effectExtent l="0" t="0" r="2540" b="8255"/>
            <wp:docPr id="1825351202" name="Picture 30" descr="Cuscuta reflexa (dodder) | CABI Compen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uscuta reflexa (dodder) | CABI Compendiu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2738E" w14:textId="51787808" w:rsidR="00DE406A" w:rsidRDefault="00DE406A"/>
    <w:p w14:paraId="5F828BDB" w14:textId="77777777" w:rsidR="00DE406A" w:rsidRDefault="00DE406A"/>
    <w:p w14:paraId="577AE279" w14:textId="77777777" w:rsidR="00DE406A" w:rsidRDefault="00DE406A"/>
    <w:p w14:paraId="160F58C2" w14:textId="73C65FBE" w:rsidR="00DE406A" w:rsidRPr="0096301A" w:rsidRDefault="00DE406A">
      <w:pPr>
        <w:rPr>
          <w:sz w:val="28"/>
          <w:szCs w:val="28"/>
          <w:lang w:val="en-US"/>
        </w:rPr>
      </w:pPr>
      <w:r w:rsidRPr="0096301A">
        <w:rPr>
          <w:sz w:val="28"/>
          <w:szCs w:val="28"/>
          <w:lang w:val="en-US"/>
        </w:rPr>
        <w:t>opuntia stricta (Erect Prickly pear)</w:t>
      </w:r>
    </w:p>
    <w:p w14:paraId="5DCC25B5" w14:textId="0607BD60" w:rsidR="00DE406A" w:rsidRDefault="00DE406A">
      <w:pPr>
        <w:rPr>
          <w:lang w:val="en-US"/>
        </w:rPr>
      </w:pPr>
      <w:r>
        <w:rPr>
          <w:noProof/>
        </w:rPr>
        <w:drawing>
          <wp:inline distT="0" distB="0" distL="0" distR="0" wp14:anchorId="37F6B141" wp14:editId="5C6ABDFF">
            <wp:extent cx="5369560" cy="4027170"/>
            <wp:effectExtent l="0" t="0" r="0" b="0"/>
            <wp:docPr id="11247883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C1EF" w14:textId="757B90C6" w:rsidR="0032110C" w:rsidRDefault="003211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98BA7D" wp14:editId="19BFDCE8">
            <wp:extent cx="5731510" cy="3818255"/>
            <wp:effectExtent l="0" t="0" r="0" b="0"/>
            <wp:docPr id="1257420856" name="Picture 13" descr="Free Opuntia Cactus photo and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ree Opuntia Cactus photo and pictu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7C1FA" w14:textId="246CF41D" w:rsidR="00DE406A" w:rsidRDefault="00DE406A">
      <w:pPr>
        <w:rPr>
          <w:lang w:val="en-US"/>
        </w:rPr>
      </w:pPr>
      <w:r>
        <w:rPr>
          <w:noProof/>
        </w:rPr>
        <w:drawing>
          <wp:inline distT="0" distB="0" distL="0" distR="0" wp14:anchorId="3DDFAD46" wp14:editId="2B5985C1">
            <wp:extent cx="5369560" cy="4027170"/>
            <wp:effectExtent l="0" t="0" r="0" b="0"/>
            <wp:docPr id="5771742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11F88" w14:textId="2D408D38" w:rsidR="00DE406A" w:rsidRDefault="00DE406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7C5620" wp14:editId="0413F58D">
            <wp:extent cx="5731510" cy="3822065"/>
            <wp:effectExtent l="0" t="0" r="0" b="0"/>
            <wp:docPr id="15492606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9894" w14:textId="5B3C91C8" w:rsidR="00DE406A" w:rsidRDefault="0032110C">
      <w:pPr>
        <w:rPr>
          <w:lang w:val="en-US"/>
        </w:rPr>
      </w:pPr>
      <w:r>
        <w:rPr>
          <w:noProof/>
        </w:rPr>
        <w:drawing>
          <wp:inline distT="0" distB="0" distL="0" distR="0" wp14:anchorId="0348C12A" wp14:editId="074764FB">
            <wp:extent cx="5731510" cy="3143250"/>
            <wp:effectExtent l="0" t="0" r="0" b="0"/>
            <wp:docPr id="16249032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A5C9" w14:textId="1A7576C5" w:rsidR="0032110C" w:rsidRDefault="003211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837334" wp14:editId="708A5E0F">
            <wp:extent cx="5731510" cy="3822700"/>
            <wp:effectExtent l="0" t="0" r="0" b="0"/>
            <wp:docPr id="13829278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B4C19" w14:textId="13565C76" w:rsidR="0032110C" w:rsidRPr="0096301A" w:rsidRDefault="0032110C">
      <w:pPr>
        <w:rPr>
          <w:sz w:val="32"/>
          <w:szCs w:val="32"/>
          <w:lang w:val="en-US"/>
        </w:rPr>
      </w:pPr>
      <w:r w:rsidRPr="0096301A">
        <w:rPr>
          <w:sz w:val="32"/>
          <w:szCs w:val="32"/>
          <w:lang w:val="en-US"/>
        </w:rPr>
        <w:t>Prosopis (Mathenge)</w:t>
      </w:r>
    </w:p>
    <w:p w14:paraId="0F1BB89B" w14:textId="4D8929AA" w:rsidR="0032110C" w:rsidRDefault="0032110C">
      <w:pPr>
        <w:rPr>
          <w:lang w:val="en-US"/>
        </w:rPr>
      </w:pPr>
      <w:r>
        <w:rPr>
          <w:noProof/>
        </w:rPr>
        <w:drawing>
          <wp:inline distT="0" distB="0" distL="0" distR="0" wp14:anchorId="460F6197" wp14:editId="7A505D02">
            <wp:extent cx="5731510" cy="4297045"/>
            <wp:effectExtent l="0" t="0" r="0" b="0"/>
            <wp:docPr id="1184103054" name="Picture 11" descr="Invasive tree, Prosopis juliflora, seriously reduces water resources in  Ethiopia, costing rural livelihoods, new research reveals - CABI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nvasive tree, Prosopis juliflora, seriously reduces water resources in  Ethiopia, costing rural livelihoods, new research reveals - CABI.or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DCB6" w14:textId="341060B9" w:rsidR="0032110C" w:rsidRDefault="003211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8C9E96" wp14:editId="1670741A">
            <wp:extent cx="5731510" cy="3228340"/>
            <wp:effectExtent l="0" t="0" r="0" b="0"/>
            <wp:docPr id="18375497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C94F" w14:textId="21756B8E" w:rsidR="00D40949" w:rsidRDefault="00D40949">
      <w:pPr>
        <w:rPr>
          <w:lang w:val="en-US"/>
        </w:rPr>
      </w:pPr>
      <w:r>
        <w:rPr>
          <w:noProof/>
        </w:rPr>
        <w:drawing>
          <wp:inline distT="0" distB="0" distL="0" distR="0" wp14:anchorId="4657C43B" wp14:editId="7C1FECFD">
            <wp:extent cx="5731510" cy="4020820"/>
            <wp:effectExtent l="0" t="0" r="0" b="0"/>
            <wp:docPr id="152185172" name="Picture 15" descr="Free Prosopis Juliflora Plant photo and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ree Prosopis Juliflora Plant photo and pictu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B17D7" w14:textId="564DCC88" w:rsidR="00D40949" w:rsidRDefault="00D4094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80ECC" wp14:editId="21CFF910">
            <wp:extent cx="5731510" cy="3817620"/>
            <wp:effectExtent l="0" t="0" r="0" b="0"/>
            <wp:docPr id="3779221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3A349" w14:textId="06078FA4" w:rsidR="00372138" w:rsidRPr="0096301A" w:rsidRDefault="00372138">
      <w:pPr>
        <w:rPr>
          <w:sz w:val="32"/>
          <w:szCs w:val="32"/>
          <w:lang w:val="en-US"/>
        </w:rPr>
      </w:pPr>
      <w:r w:rsidRPr="0096301A">
        <w:rPr>
          <w:sz w:val="32"/>
          <w:szCs w:val="32"/>
          <w:lang w:val="en-US"/>
        </w:rPr>
        <w:t>Parthenium weed</w:t>
      </w:r>
    </w:p>
    <w:p w14:paraId="08B3E076" w14:textId="659BBFDE" w:rsidR="00372138" w:rsidRDefault="00372138">
      <w:pPr>
        <w:rPr>
          <w:lang w:val="en-US"/>
        </w:rPr>
      </w:pPr>
      <w:r>
        <w:rPr>
          <w:noProof/>
        </w:rPr>
        <w:drawing>
          <wp:inline distT="0" distB="0" distL="0" distR="0" wp14:anchorId="3B68304F" wp14:editId="150BE319">
            <wp:extent cx="5731510" cy="3225800"/>
            <wp:effectExtent l="0" t="0" r="0" b="0"/>
            <wp:docPr id="2124196787" name="Picture 18" descr="(Photo: Sheldon Navi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(Photo: Sheldon Navie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D553C" w14:textId="4DAC4DA2" w:rsidR="00372138" w:rsidRDefault="003721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CADE9D" wp14:editId="14442353">
            <wp:extent cx="5731510" cy="3225800"/>
            <wp:effectExtent l="0" t="0" r="0" b="0"/>
            <wp:docPr id="1882106625" name="Picture 19" descr="(Photo: Sheldon Navi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(Photo: Sheldon Navie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4D93" w14:textId="55C548C1" w:rsidR="00372138" w:rsidRDefault="004515D6">
      <w:pPr>
        <w:rPr>
          <w:lang w:val="en-US"/>
        </w:rPr>
      </w:pPr>
      <w:r>
        <w:rPr>
          <w:lang w:val="en-US"/>
        </w:rPr>
        <w:t>tr</w:t>
      </w:r>
      <w:r w:rsidR="00372138">
        <w:rPr>
          <w:noProof/>
        </w:rPr>
        <w:drawing>
          <wp:inline distT="0" distB="0" distL="0" distR="0" wp14:anchorId="1ACDBFA3" wp14:editId="30D270F5">
            <wp:extent cx="5731510" cy="3225800"/>
            <wp:effectExtent l="0" t="0" r="0" b="0"/>
            <wp:docPr id="912534382" name="Picture 17" descr="(Photo: Land Protection, QDNRW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(Photo: Land Protection, QDNRW)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9975" w14:textId="17DCE337" w:rsidR="0032110C" w:rsidRDefault="003721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EF0514" wp14:editId="5308215C">
            <wp:extent cx="5731510" cy="3796665"/>
            <wp:effectExtent l="0" t="0" r="0" b="0"/>
            <wp:docPr id="15780871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3CA45" w14:textId="413DE97C" w:rsidR="004515D6" w:rsidRDefault="004515D6">
      <w:pPr>
        <w:rPr>
          <w:lang w:val="en-US"/>
        </w:rPr>
      </w:pPr>
      <w:r>
        <w:rPr>
          <w:noProof/>
        </w:rPr>
        <w:drawing>
          <wp:inline distT="0" distB="0" distL="0" distR="0" wp14:anchorId="7F3323B1" wp14:editId="791F87B1">
            <wp:extent cx="5731510" cy="3820795"/>
            <wp:effectExtent l="0" t="0" r="2540" b="8255"/>
            <wp:docPr id="1685476228" name="Picture 21" descr="Parthenium: Controlling the world's most destructive toxic weed – Invasive  Species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arthenium: Controlling the world's most destructive toxic weed – Invasive  Species Blo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CD169" w14:textId="390F370D" w:rsidR="004515D6" w:rsidRPr="0096301A" w:rsidRDefault="004515D6">
      <w:pPr>
        <w:rPr>
          <w:sz w:val="32"/>
          <w:szCs w:val="32"/>
          <w:lang w:val="en-US"/>
        </w:rPr>
      </w:pPr>
      <w:r w:rsidRPr="0096301A">
        <w:rPr>
          <w:sz w:val="32"/>
          <w:szCs w:val="32"/>
          <w:lang w:val="en-US"/>
        </w:rPr>
        <w:t>Striga weed</w:t>
      </w:r>
    </w:p>
    <w:p w14:paraId="338B6EA8" w14:textId="2623902F" w:rsidR="004515D6" w:rsidRDefault="004515D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226736" wp14:editId="39A89E52">
            <wp:extent cx="5731510" cy="3609975"/>
            <wp:effectExtent l="0" t="0" r="2540" b="9525"/>
            <wp:docPr id="841537543" name="Picture 1" descr="Factsheet - Striga hermonthica (Purple Witchwe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ctsheet - Striga hermonthica (Purple Witchweed)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1"/>
                    <a:stretch/>
                  </pic:blipFill>
                  <pic:spPr bwMode="auto"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81DC" w14:textId="44B2760A" w:rsidR="004515D6" w:rsidRDefault="004515D6">
      <w:pPr>
        <w:rPr>
          <w:lang w:val="en-US"/>
        </w:rPr>
      </w:pPr>
      <w:r>
        <w:rPr>
          <w:noProof/>
        </w:rPr>
        <w:drawing>
          <wp:inline distT="0" distB="0" distL="0" distR="0" wp14:anchorId="38190307" wp14:editId="4F3B4BA9">
            <wp:extent cx="5731510" cy="3820160"/>
            <wp:effectExtent l="0" t="0" r="2540" b="8890"/>
            <wp:docPr id="1035399271" name="Picture 2" descr="Work to develop high yielding Striga tolerant maize seed is bearing fruit –  CIMM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 to develop high yielding Striga tolerant maize seed is bearing fruit –  CIMMY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5059F" w14:textId="63D63085" w:rsidR="004515D6" w:rsidRDefault="004515D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9F3450" wp14:editId="42CEBCFD">
            <wp:extent cx="1714500" cy="2667000"/>
            <wp:effectExtent l="0" t="0" r="0" b="0"/>
            <wp:docPr id="350462497" name="Picture 3" descr="Witchweeds Pest Assess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tchweeds Pest Assessmen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49C56" wp14:editId="17924CD9">
            <wp:extent cx="5731510" cy="4298950"/>
            <wp:effectExtent l="0" t="0" r="2540" b="6350"/>
            <wp:docPr id="747946881" name="Picture 5" descr="Figure 1 from Witchweed ( Striga asiatica ) : A destructive crop plant  parasitic weeds | Semantic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gure 1 from Witchweed ( Striga asiatica ) : A destructive crop plant  parasitic weeds | Semantic Schola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37472" w14:textId="6AD291D2" w:rsidR="004515D6" w:rsidRDefault="004515D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6C2B83" wp14:editId="58716770">
            <wp:extent cx="5731510" cy="3009265"/>
            <wp:effectExtent l="0" t="0" r="2540" b="635"/>
            <wp:docPr id="1179817511" name="Picture 6" descr="Farmers urge government intervention amid Striga weed threat – Kenya News  Ag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armers urge government intervention amid Striga weed threat – Kenya News  Agenc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4B427" w14:textId="77777777" w:rsidR="004515D6" w:rsidRDefault="004515D6">
      <w:pPr>
        <w:rPr>
          <w:lang w:val="en-US"/>
        </w:rPr>
      </w:pPr>
      <w:r>
        <w:rPr>
          <w:noProof/>
        </w:rPr>
        <w:drawing>
          <wp:inline distT="0" distB="0" distL="0" distR="0" wp14:anchorId="08899F5F" wp14:editId="66905B6D">
            <wp:extent cx="5731510" cy="3124200"/>
            <wp:effectExtent l="0" t="0" r="2540" b="0"/>
            <wp:docPr id="7525273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65"/>
                    <a:stretch/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EB632" w14:textId="6E29B293" w:rsidR="004515D6" w:rsidRDefault="004515D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73F0A4" wp14:editId="4875188A">
            <wp:extent cx="5731510" cy="3619500"/>
            <wp:effectExtent l="0" t="0" r="2540" b="0"/>
            <wp:docPr id="727106845" name="Picture 7" descr="purple witchweed (Striga hermonthica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urple witchweed (Striga hermonthica)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9"/>
                    <a:stretch/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55EBA" w14:textId="07AADFE6" w:rsidR="004515D6" w:rsidRPr="0096301A" w:rsidRDefault="0074116B">
      <w:pPr>
        <w:rPr>
          <w:sz w:val="32"/>
          <w:szCs w:val="32"/>
          <w:lang w:val="en-US"/>
        </w:rPr>
      </w:pPr>
      <w:r w:rsidRPr="0096301A">
        <w:rPr>
          <w:sz w:val="32"/>
          <w:szCs w:val="32"/>
          <w:lang w:val="en-US"/>
        </w:rPr>
        <w:t>Tall morning glory weed</w:t>
      </w:r>
    </w:p>
    <w:p w14:paraId="12900091" w14:textId="1703498A" w:rsidR="0074116B" w:rsidRDefault="0074116B">
      <w:pPr>
        <w:rPr>
          <w:lang w:val="en-US"/>
        </w:rPr>
      </w:pPr>
      <w:r>
        <w:rPr>
          <w:noProof/>
        </w:rPr>
        <w:drawing>
          <wp:inline distT="0" distB="0" distL="0" distR="0" wp14:anchorId="448EECFF" wp14:editId="4279DAD5">
            <wp:extent cx="5731510" cy="4298950"/>
            <wp:effectExtent l="0" t="0" r="2540" b="6350"/>
            <wp:docPr id="2074633801" name="Picture 11" descr="Morning Glory Weed Control - Getting Rid Of Morning Glory Weeds In Gardens  | Gardening Know H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orning Glory Weed Control - Getting Rid Of Morning Glory Weeds In Gardens  | Gardening Know How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0BF8" w14:textId="74FD1CD1" w:rsidR="0074116B" w:rsidRDefault="007411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8D1E5B" wp14:editId="0E0DC0A4">
            <wp:extent cx="5731510" cy="3925570"/>
            <wp:effectExtent l="0" t="0" r="2540" b="0"/>
            <wp:docPr id="1973556453" name="Picture 12" descr="Morning Glory | Wee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orning Glory | Weed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2F4A" w14:textId="77777777" w:rsidR="0074116B" w:rsidRDefault="0074116B">
      <w:pPr>
        <w:rPr>
          <w:lang w:val="en-US"/>
        </w:rPr>
      </w:pPr>
    </w:p>
    <w:p w14:paraId="5C55F916" w14:textId="4847CD23" w:rsidR="0074116B" w:rsidRDefault="0074116B">
      <w:pPr>
        <w:rPr>
          <w:lang w:val="en-US"/>
        </w:rPr>
      </w:pPr>
      <w:r>
        <w:rPr>
          <w:noProof/>
        </w:rPr>
        <w:drawing>
          <wp:inline distT="0" distB="0" distL="0" distR="0" wp14:anchorId="7AA44A08" wp14:editId="59E8416C">
            <wp:extent cx="5731510" cy="3197860"/>
            <wp:effectExtent l="0" t="0" r="2540" b="2540"/>
            <wp:docPr id="108094025" name="Picture 13" descr="Weed of the Week: Ipomoea cairica (Mile a Minute, Coastal Morning Glor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Weed of the Week: Ipomoea cairica (Mile a Minute, Coastal Morning Glory)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F09D" w14:textId="59785292" w:rsidR="0074116B" w:rsidRDefault="007411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82F8E1" wp14:editId="750B9C4E">
            <wp:extent cx="5257800" cy="3924300"/>
            <wp:effectExtent l="0" t="0" r="0" b="0"/>
            <wp:docPr id="1232949454" name="Picture 15" descr="UGA weed scientist helping corn growers combat morning glory weed | CAES  Newsw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UGA weed scientist helping corn growers combat morning glory weed | CAES  Newswir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00F0" w14:textId="67769252" w:rsidR="0074116B" w:rsidRDefault="0074116B">
      <w:pPr>
        <w:rPr>
          <w:lang w:val="en-US"/>
        </w:rPr>
      </w:pPr>
      <w:r>
        <w:rPr>
          <w:noProof/>
        </w:rPr>
        <w:drawing>
          <wp:inline distT="0" distB="0" distL="0" distR="0" wp14:anchorId="74F15E71" wp14:editId="01780343">
            <wp:extent cx="5731510" cy="3600450"/>
            <wp:effectExtent l="0" t="0" r="2540" b="0"/>
            <wp:docPr id="2502694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1"/>
                    <a:stretch/>
                  </pic:blipFill>
                  <pic:spPr bwMode="auto"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805C" w14:textId="77777777" w:rsidR="0096301A" w:rsidRDefault="0096301A" w:rsidP="0096301A">
      <w:pPr>
        <w:jc w:val="center"/>
        <w:rPr>
          <w:b/>
          <w:bCs/>
          <w:sz w:val="32"/>
          <w:szCs w:val="32"/>
          <w:lang w:val="en-US"/>
        </w:rPr>
      </w:pPr>
    </w:p>
    <w:p w14:paraId="3E8EE6FC" w14:textId="77777777" w:rsidR="0096301A" w:rsidRDefault="0096301A" w:rsidP="0096301A">
      <w:pPr>
        <w:jc w:val="center"/>
        <w:rPr>
          <w:b/>
          <w:bCs/>
          <w:sz w:val="32"/>
          <w:szCs w:val="32"/>
          <w:lang w:val="en-US"/>
        </w:rPr>
      </w:pPr>
    </w:p>
    <w:p w14:paraId="5238B8BA" w14:textId="23062A3B" w:rsidR="0074116B" w:rsidRDefault="0074116B" w:rsidP="0096301A">
      <w:pPr>
        <w:jc w:val="center"/>
        <w:rPr>
          <w:b/>
          <w:bCs/>
          <w:sz w:val="32"/>
          <w:szCs w:val="32"/>
          <w:lang w:val="en-US"/>
        </w:rPr>
      </w:pPr>
      <w:r w:rsidRPr="0096301A">
        <w:rPr>
          <w:b/>
          <w:bCs/>
          <w:sz w:val="32"/>
          <w:szCs w:val="32"/>
          <w:lang w:val="en-US"/>
        </w:rPr>
        <w:t>Plant affected by pests</w:t>
      </w:r>
    </w:p>
    <w:p w14:paraId="45570BB8" w14:textId="0A63CB23" w:rsidR="006B3F86" w:rsidRPr="0096301A" w:rsidRDefault="006B3F86" w:rsidP="0096301A">
      <w:pPr>
        <w:jc w:val="center"/>
        <w:rPr>
          <w:b/>
          <w:bCs/>
          <w:sz w:val="32"/>
          <w:szCs w:val="32"/>
          <w:lang w:val="en-US"/>
        </w:rPr>
      </w:pPr>
      <w:r>
        <w:rPr>
          <w:rStyle w:val="Emphasis"/>
          <w:rFonts w:ascii="Arial" w:hAnsi="Arial" w:cs="Arial"/>
          <w:color w:val="333333"/>
          <w:sz w:val="27"/>
          <w:szCs w:val="27"/>
        </w:rPr>
        <w:lastRenderedPageBreak/>
        <w:t xml:space="preserve">Phytophthora </w:t>
      </w:r>
      <w:proofErr w:type="spellStart"/>
      <w:r>
        <w:rPr>
          <w:rStyle w:val="Emphasis"/>
          <w:rFonts w:ascii="Arial" w:hAnsi="Arial" w:cs="Arial"/>
          <w:color w:val="333333"/>
          <w:sz w:val="27"/>
          <w:szCs w:val="27"/>
        </w:rPr>
        <w:t>infestans</w:t>
      </w:r>
      <w:proofErr w:type="spellEnd"/>
    </w:p>
    <w:p w14:paraId="62D95A5A" w14:textId="60C56D98" w:rsidR="0074116B" w:rsidRDefault="0074116B">
      <w:pPr>
        <w:rPr>
          <w:lang w:val="en-US"/>
        </w:rPr>
      </w:pPr>
      <w:r>
        <w:rPr>
          <w:noProof/>
        </w:rPr>
        <w:drawing>
          <wp:inline distT="0" distB="0" distL="0" distR="0" wp14:anchorId="19672076" wp14:editId="36226CA9">
            <wp:extent cx="5731510" cy="3820795"/>
            <wp:effectExtent l="0" t="0" r="2540" b="8255"/>
            <wp:docPr id="1860948776" name="Picture 16" descr="Identifying, preventing &amp; treating tomato blight - Plan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dentifying, preventing &amp; treating tomato blight - Plantur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AF35" w14:textId="2E3BD936" w:rsidR="008F7D51" w:rsidRDefault="008F7D51">
      <w:pPr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caused by the</w:t>
      </w:r>
      <w:r>
        <w:rPr>
          <w:rFonts w:ascii="Arial" w:hAnsi="Arial" w:cs="Arial"/>
          <w:color w:val="333333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fungus-like Oomycete protist species, </w:t>
      </w:r>
      <w:r>
        <w:rPr>
          <w:rStyle w:val="Emphasis"/>
          <w:rFonts w:ascii="Arial" w:hAnsi="Arial" w:cs="Arial"/>
          <w:color w:val="333333"/>
          <w:sz w:val="27"/>
          <w:szCs w:val="27"/>
        </w:rPr>
        <w:t xml:space="preserve">Phytophthora </w:t>
      </w:r>
      <w:proofErr w:type="spellStart"/>
      <w:r>
        <w:rPr>
          <w:rStyle w:val="Emphasis"/>
          <w:rFonts w:ascii="Arial" w:hAnsi="Arial" w:cs="Arial"/>
          <w:color w:val="333333"/>
          <w:sz w:val="27"/>
          <w:szCs w:val="27"/>
        </w:rPr>
        <w:t>infestans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 It is transmitted by the spread of airborne spores, which are spread by the wind, and thrives in wet, hot, humid conditions.</w:t>
      </w:r>
    </w:p>
    <w:p w14:paraId="0C5B4CFE" w14:textId="77777777" w:rsidR="006B3F86" w:rsidRDefault="006B3F86" w:rsidP="006B3F86">
      <w:pPr>
        <w:rPr>
          <w:rFonts w:ascii="Arial" w:hAnsi="Arial" w:cs="Arial"/>
          <w:color w:val="333333"/>
          <w:sz w:val="27"/>
          <w:szCs w:val="27"/>
        </w:rPr>
      </w:pPr>
      <w:r w:rsidRPr="008F7D51">
        <w:rPr>
          <w:rFonts w:ascii="Arial" w:hAnsi="Arial" w:cs="Arial"/>
          <w:color w:val="333333"/>
          <w:sz w:val="27"/>
          <w:szCs w:val="27"/>
        </w:rPr>
        <w:t>Loose Smut disease in maize</w:t>
      </w:r>
    </w:p>
    <w:p w14:paraId="33D94873" w14:textId="75D53F0B" w:rsidR="008F7D51" w:rsidRDefault="008F7D51">
      <w:pPr>
        <w:rPr>
          <w:rFonts w:ascii="Arial" w:hAnsi="Arial" w:cs="Arial"/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04108295" wp14:editId="03CC33BB">
            <wp:extent cx="5731510" cy="3070225"/>
            <wp:effectExtent l="0" t="0" r="2540" b="0"/>
            <wp:docPr id="1803139535" name="Picture 24" descr="Farmers to benefit from launch of pest and weed identification app | Kilimo 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armers to benefit from launch of pest and weed identification app | Kilimo  New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691E" w14:textId="77777777" w:rsidR="006B3F86" w:rsidRDefault="006B3F86">
      <w:pPr>
        <w:rPr>
          <w:rFonts w:ascii="Arial" w:hAnsi="Arial" w:cs="Arial"/>
          <w:color w:val="333333"/>
          <w:sz w:val="27"/>
          <w:szCs w:val="27"/>
        </w:rPr>
      </w:pPr>
    </w:p>
    <w:p w14:paraId="4C28CACA" w14:textId="77777777" w:rsidR="006B3F86" w:rsidRPr="0096301A" w:rsidRDefault="006B3F86" w:rsidP="006B3F86">
      <w:pPr>
        <w:rPr>
          <w:rFonts w:ascii="Arial" w:hAnsi="Arial" w:cs="Arial"/>
          <w:color w:val="333333"/>
          <w:sz w:val="27"/>
          <w:szCs w:val="27"/>
          <w:lang w:val="en-US"/>
        </w:rPr>
      </w:pPr>
      <w:r>
        <w:rPr>
          <w:rFonts w:ascii="Arial" w:hAnsi="Arial" w:cs="Arial"/>
          <w:color w:val="333333"/>
          <w:sz w:val="27"/>
          <w:szCs w:val="27"/>
          <w:lang w:val="en-US"/>
        </w:rPr>
        <w:lastRenderedPageBreak/>
        <w:t>Maize lethal necrosis disease</w:t>
      </w:r>
    </w:p>
    <w:p w14:paraId="5F0A113B" w14:textId="35E505D8" w:rsidR="0096301A" w:rsidRDefault="0096301A">
      <w:pPr>
        <w:rPr>
          <w:rFonts w:ascii="Arial" w:hAnsi="Arial" w:cs="Arial"/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38FD5B3A" wp14:editId="0B402B51">
            <wp:extent cx="5731510" cy="3821430"/>
            <wp:effectExtent l="0" t="0" r="2540" b="7620"/>
            <wp:docPr id="855543522" name="Picture 28" descr="Maize lethal necrosis | CABI Compen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ize lethal necrosis | CABI Compendi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5667" w14:textId="53C7994F" w:rsidR="006B3F86" w:rsidRPr="006B3F86" w:rsidRDefault="006B3F86">
      <w:pPr>
        <w:rPr>
          <w:rFonts w:ascii="Arial" w:hAnsi="Arial" w:cs="Arial"/>
          <w:color w:val="333333"/>
          <w:sz w:val="27"/>
          <w:szCs w:val="27"/>
          <w:lang w:val="en-US"/>
        </w:rPr>
      </w:pPr>
      <w:r>
        <w:rPr>
          <w:rFonts w:ascii="Arial" w:hAnsi="Arial" w:cs="Arial"/>
          <w:color w:val="333333"/>
          <w:sz w:val="27"/>
          <w:szCs w:val="27"/>
          <w:lang w:val="en-US"/>
        </w:rPr>
        <w:t>Desert Locusts</w:t>
      </w:r>
    </w:p>
    <w:p w14:paraId="6DD54927" w14:textId="3D5A15F6" w:rsidR="008F7D51" w:rsidRDefault="008F7D51">
      <w:pPr>
        <w:rPr>
          <w:lang w:val="en-US"/>
        </w:rPr>
      </w:pPr>
      <w:r>
        <w:rPr>
          <w:noProof/>
        </w:rPr>
        <w:drawing>
          <wp:inline distT="0" distB="0" distL="0" distR="0" wp14:anchorId="373C86E3" wp14:editId="7C647EAD">
            <wp:extent cx="5731510" cy="3820795"/>
            <wp:effectExtent l="0" t="0" r="2540" b="8255"/>
            <wp:docPr id="1264402198" name="Picture 17" descr="New breeding swarms of desert locusts pose major threat to food security in  Horn of Africa and Yemen | Good Governance Af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New breeding swarms of desert locusts pose major threat to food security in  Horn of Africa and Yemen | Good Governance Afric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0586" w14:textId="2B4A7219" w:rsidR="008F7D51" w:rsidRDefault="008F7D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DC1DD7" wp14:editId="57C8CC1F">
            <wp:extent cx="5731510" cy="3732530"/>
            <wp:effectExtent l="0" t="0" r="2540" b="1270"/>
            <wp:docPr id="493160908" name="Picture 18" descr="Combating The Plague Of Locusts In Africa Using Smart Technologies |  AUDA-NEP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ombating The Plague Of Locusts In Africa Using Smart Technologies |  AUDA-NEPA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97308" w14:textId="1006AA04" w:rsidR="008F7D51" w:rsidRDefault="008F7D51">
      <w:pPr>
        <w:rPr>
          <w:lang w:val="en-US"/>
        </w:rPr>
      </w:pPr>
      <w:r>
        <w:rPr>
          <w:noProof/>
        </w:rPr>
        <w:drawing>
          <wp:inline distT="0" distB="0" distL="0" distR="0" wp14:anchorId="6BE30028" wp14:editId="5F5BF5A1">
            <wp:extent cx="5731510" cy="3223895"/>
            <wp:effectExtent l="0" t="0" r="2540" b="0"/>
            <wp:docPr id="1164712525" name="Picture 19" descr="This is huge': Locust swarms in Africa are worst in decades | WRIC ABC 8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This is huge': Locust swarms in Africa are worst in decades | WRIC ABC 8New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00B6" w14:textId="77777777" w:rsidR="006B3F86" w:rsidRDefault="006B3F86">
      <w:pPr>
        <w:rPr>
          <w:lang w:val="en-US"/>
        </w:rPr>
      </w:pPr>
    </w:p>
    <w:p w14:paraId="602ADE5B" w14:textId="77777777" w:rsidR="006B3F86" w:rsidRDefault="006B3F86">
      <w:pPr>
        <w:rPr>
          <w:lang w:val="en-US"/>
        </w:rPr>
      </w:pPr>
    </w:p>
    <w:p w14:paraId="2B576824" w14:textId="77777777" w:rsidR="006B3F86" w:rsidRDefault="006B3F86">
      <w:pPr>
        <w:rPr>
          <w:lang w:val="en-US"/>
        </w:rPr>
      </w:pPr>
    </w:p>
    <w:p w14:paraId="4DD4B263" w14:textId="77777777" w:rsidR="006B3F86" w:rsidRDefault="006B3F86">
      <w:pPr>
        <w:rPr>
          <w:lang w:val="en-US"/>
        </w:rPr>
      </w:pPr>
    </w:p>
    <w:p w14:paraId="02503D7E" w14:textId="77777777" w:rsidR="006B3F86" w:rsidRDefault="006B3F86">
      <w:pPr>
        <w:rPr>
          <w:lang w:val="en-US"/>
        </w:rPr>
      </w:pPr>
    </w:p>
    <w:p w14:paraId="38995933" w14:textId="77777777" w:rsidR="006B3F86" w:rsidRDefault="006B3F86">
      <w:pPr>
        <w:rPr>
          <w:lang w:val="en-US"/>
        </w:rPr>
      </w:pPr>
    </w:p>
    <w:p w14:paraId="07B90D37" w14:textId="77777777" w:rsidR="006B3F86" w:rsidRDefault="006B3F86">
      <w:pPr>
        <w:rPr>
          <w:lang w:val="en-US"/>
        </w:rPr>
      </w:pPr>
    </w:p>
    <w:p w14:paraId="70BD0CA7" w14:textId="19D8A4E4" w:rsidR="006B3F86" w:rsidRPr="006B3F86" w:rsidRDefault="006B3F86">
      <w:pPr>
        <w:rPr>
          <w:sz w:val="32"/>
          <w:szCs w:val="32"/>
          <w:lang w:val="en-US"/>
        </w:rPr>
      </w:pPr>
      <w:r w:rsidRPr="006B3F86">
        <w:rPr>
          <w:sz w:val="32"/>
          <w:szCs w:val="32"/>
          <w:lang w:val="en-US"/>
        </w:rPr>
        <w:t xml:space="preserve">Fall </w:t>
      </w:r>
      <w:proofErr w:type="spellStart"/>
      <w:r w:rsidRPr="006B3F86">
        <w:rPr>
          <w:sz w:val="32"/>
          <w:szCs w:val="32"/>
          <w:lang w:val="en-US"/>
        </w:rPr>
        <w:t>armywarm</w:t>
      </w:r>
      <w:proofErr w:type="spellEnd"/>
    </w:p>
    <w:p w14:paraId="57BD00AF" w14:textId="20A82E8E" w:rsidR="008F7D51" w:rsidRDefault="008F7D51">
      <w:pPr>
        <w:rPr>
          <w:lang w:val="en-US"/>
        </w:rPr>
      </w:pPr>
      <w:r>
        <w:rPr>
          <w:noProof/>
        </w:rPr>
        <w:drawing>
          <wp:inline distT="0" distB="0" distL="0" distR="0" wp14:anchorId="7409F6CB" wp14:editId="0AF3D360">
            <wp:extent cx="5731510" cy="3834130"/>
            <wp:effectExtent l="0" t="0" r="2540" b="0"/>
            <wp:docPr id="132306962" name="Picture 20" descr="All you need to know about Fall Armyworm attack on India, Af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ll you need to know about Fall Armyworm attack on India, Afric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8370" w14:textId="77777777" w:rsidR="0074116B" w:rsidRDefault="0074116B">
      <w:pPr>
        <w:rPr>
          <w:lang w:val="en-US"/>
        </w:rPr>
      </w:pPr>
    </w:p>
    <w:p w14:paraId="506EEF16" w14:textId="4E68041F" w:rsidR="004515D6" w:rsidRDefault="008F7D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06577D" wp14:editId="0A7BE760">
            <wp:extent cx="4572000" cy="6096000"/>
            <wp:effectExtent l="0" t="0" r="0" b="0"/>
            <wp:docPr id="2126743935" name="Picture 21" descr="fall armyworm damage - Entomology Tod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all armyworm damage - Entomology Today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05C7E" w14:textId="4F8F1837" w:rsidR="008F7D51" w:rsidRDefault="008F7D51">
      <w:pPr>
        <w:rPr>
          <w:lang w:val="en-US"/>
        </w:rPr>
      </w:pPr>
      <w:r>
        <w:rPr>
          <w:noProof/>
        </w:rPr>
        <w:drawing>
          <wp:inline distT="0" distB="0" distL="0" distR="0" wp14:anchorId="0C7023FB" wp14:editId="430C7270">
            <wp:extent cx="2619375" cy="1743075"/>
            <wp:effectExtent l="0" t="0" r="9525" b="9525"/>
            <wp:docPr id="1365983158" name="Picture 22" descr="730+ Armyworm Stock Photos, Pictures &amp; Royalty-Free Images - iStock |  Armyworm moth, Lawn armyw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730+ Armyworm Stock Photos, Pictures &amp; Royalty-Free Images - iStock |  Armyworm moth, Lawn armywor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694D1" w14:textId="0C0D7C67" w:rsidR="008F7D51" w:rsidRDefault="008F7D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F2205F" wp14:editId="36A4B472">
            <wp:extent cx="5731510" cy="3439160"/>
            <wp:effectExtent l="0" t="0" r="2540" b="8890"/>
            <wp:docPr id="694057911" name="Picture 23" descr="Corn Insects | SDSU Exte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orn Insects | SDSU Extensio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3F8D" w14:textId="02C72B2E" w:rsidR="002D09AD" w:rsidRPr="00DE406A" w:rsidRDefault="002D09AD">
      <w:pPr>
        <w:rPr>
          <w:lang w:val="en-US"/>
        </w:rPr>
      </w:pPr>
    </w:p>
    <w:sectPr w:rsidR="002D09AD" w:rsidRPr="00DE40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06A"/>
    <w:rsid w:val="000F6643"/>
    <w:rsid w:val="002D09AD"/>
    <w:rsid w:val="00315BDC"/>
    <w:rsid w:val="0032110C"/>
    <w:rsid w:val="00372138"/>
    <w:rsid w:val="003D612B"/>
    <w:rsid w:val="004515D6"/>
    <w:rsid w:val="006B3F86"/>
    <w:rsid w:val="0074116B"/>
    <w:rsid w:val="008F7D51"/>
    <w:rsid w:val="0096301A"/>
    <w:rsid w:val="00B92BAF"/>
    <w:rsid w:val="00D40949"/>
    <w:rsid w:val="00DE4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581B8"/>
  <w15:chartTrackingRefBased/>
  <w15:docId w15:val="{8A9E05D6-8B35-458E-9D8B-BD7AAF82C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K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8F7D5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21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Pauline Ogola</dc:creator>
  <cp:keywords/>
  <dc:description/>
  <cp:lastModifiedBy>Pauline Ogola</cp:lastModifiedBy>
  <cp:revision>3</cp:revision>
  <dcterms:created xsi:type="dcterms:W3CDTF">2024-01-24T14:42:00Z</dcterms:created>
  <dcterms:modified xsi:type="dcterms:W3CDTF">2024-01-25T06:21:00Z</dcterms:modified>
</cp:coreProperties>
</file>